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83C" w:rsidRPr="00DD78DE" w:rsidRDefault="00A3183C" w:rsidP="00A3183C">
      <w:pPr>
        <w:jc w:val="center"/>
        <w:rPr>
          <w:sz w:val="28"/>
          <w:szCs w:val="28"/>
        </w:rPr>
      </w:pPr>
      <w:r w:rsidRPr="00DD78DE">
        <w:rPr>
          <w:sz w:val="28"/>
          <w:szCs w:val="28"/>
        </w:rPr>
        <w:t>НА БЛАНКЕ ОРГАНИЗАЦИИ</w:t>
      </w:r>
    </w:p>
    <w:p w:rsidR="00A3183C" w:rsidRPr="00DD78DE" w:rsidRDefault="00A3183C" w:rsidP="00A3183C">
      <w:pPr>
        <w:jc w:val="center"/>
      </w:pPr>
    </w:p>
    <w:p w:rsidR="00521807" w:rsidRPr="00347D90" w:rsidRDefault="00521807" w:rsidP="00046CF0">
      <w:pPr>
        <w:ind w:left="5245"/>
        <w:jc w:val="center"/>
        <w:rPr>
          <w:sz w:val="28"/>
          <w:szCs w:val="28"/>
        </w:rPr>
      </w:pPr>
      <w:r w:rsidRPr="00347D90">
        <w:rPr>
          <w:sz w:val="28"/>
          <w:szCs w:val="28"/>
        </w:rPr>
        <w:t>Начальнику</w:t>
      </w:r>
    </w:p>
    <w:p w:rsidR="00A3183C" w:rsidRPr="00347D90" w:rsidRDefault="00A3183C" w:rsidP="00046CF0">
      <w:pPr>
        <w:ind w:left="5245"/>
        <w:jc w:val="center"/>
        <w:rPr>
          <w:sz w:val="28"/>
          <w:szCs w:val="28"/>
        </w:rPr>
      </w:pPr>
      <w:r w:rsidRPr="00347D90">
        <w:rPr>
          <w:sz w:val="28"/>
          <w:szCs w:val="28"/>
        </w:rPr>
        <w:t>ФБУ «Служба морской безопасности</w:t>
      </w:r>
    </w:p>
    <w:p w:rsidR="00347D90" w:rsidRDefault="00347D90" w:rsidP="00046CF0">
      <w:pPr>
        <w:ind w:left="5245"/>
        <w:jc w:val="center"/>
        <w:rPr>
          <w:sz w:val="28"/>
          <w:szCs w:val="28"/>
        </w:rPr>
      </w:pPr>
    </w:p>
    <w:p w:rsidR="00A3183C" w:rsidRPr="00347D90" w:rsidRDefault="00521807" w:rsidP="00046CF0">
      <w:pPr>
        <w:ind w:left="5245"/>
        <w:jc w:val="center"/>
        <w:rPr>
          <w:sz w:val="28"/>
          <w:szCs w:val="28"/>
        </w:rPr>
      </w:pPr>
      <w:r w:rsidRPr="00347D90">
        <w:rPr>
          <w:sz w:val="28"/>
          <w:szCs w:val="28"/>
        </w:rPr>
        <w:t>С.А. Семенову</w:t>
      </w:r>
    </w:p>
    <w:p w:rsidR="00A3183C" w:rsidRPr="00347D90" w:rsidRDefault="00A3183C" w:rsidP="00A3183C">
      <w:pPr>
        <w:jc w:val="right"/>
        <w:rPr>
          <w:sz w:val="28"/>
          <w:szCs w:val="28"/>
        </w:rPr>
      </w:pPr>
    </w:p>
    <w:p w:rsidR="00A3183C" w:rsidRPr="00347D90" w:rsidRDefault="00521807" w:rsidP="00A3183C">
      <w:pPr>
        <w:jc w:val="center"/>
        <w:rPr>
          <w:sz w:val="28"/>
          <w:szCs w:val="28"/>
        </w:rPr>
      </w:pPr>
      <w:r w:rsidRPr="00347D90">
        <w:rPr>
          <w:sz w:val="28"/>
          <w:szCs w:val="28"/>
        </w:rPr>
        <w:t>Уважаемый Сергей Александрович</w:t>
      </w:r>
      <w:r w:rsidR="00A3183C" w:rsidRPr="00347D90">
        <w:rPr>
          <w:sz w:val="28"/>
          <w:szCs w:val="28"/>
        </w:rPr>
        <w:t>!</w:t>
      </w:r>
    </w:p>
    <w:p w:rsidR="00A3183C" w:rsidRPr="00DD78DE" w:rsidRDefault="00A3183C" w:rsidP="00A3183C">
      <w:pPr>
        <w:jc w:val="center"/>
      </w:pPr>
    </w:p>
    <w:p w:rsidR="00521807" w:rsidRDefault="00DA281B" w:rsidP="00A3183C">
      <w:pPr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F57A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="00A3183C" w:rsidRPr="00906C7F">
        <w:rPr>
          <w:sz w:val="28"/>
          <w:szCs w:val="28"/>
        </w:rPr>
        <w:t xml:space="preserve"> просит провести освидетельствование учебно-тренажерного центра _________________ на соответствие требованиям</w:t>
      </w:r>
      <w:r w:rsidR="00A3183C" w:rsidRPr="00906C7F">
        <w:rPr>
          <w:rFonts w:ascii="Arial" w:hAnsi="Arial" w:cs="Arial"/>
          <w:sz w:val="28"/>
          <w:szCs w:val="28"/>
        </w:rPr>
        <w:t xml:space="preserve"> </w:t>
      </w:r>
      <w:r w:rsidR="00A3183C" w:rsidRPr="00906C7F">
        <w:rPr>
          <w:sz w:val="28"/>
          <w:szCs w:val="28"/>
        </w:rPr>
        <w:t>М</w:t>
      </w:r>
      <w:r>
        <w:rPr>
          <w:sz w:val="28"/>
          <w:szCs w:val="28"/>
        </w:rPr>
        <w:t xml:space="preserve">К ПДНВ </w:t>
      </w:r>
      <w:r w:rsidR="00A3183C" w:rsidRPr="00906C7F">
        <w:rPr>
          <w:sz w:val="28"/>
          <w:szCs w:val="28"/>
        </w:rPr>
        <w:t>1978 года с поправками по следующим программам:</w:t>
      </w:r>
    </w:p>
    <w:p w:rsidR="00267EB6" w:rsidRDefault="00267EB6" w:rsidP="00A3183C">
      <w:pPr>
        <w:ind w:firstLine="799"/>
        <w:jc w:val="both"/>
        <w:rPr>
          <w:sz w:val="28"/>
          <w:szCs w:val="28"/>
        </w:rPr>
      </w:pP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</w:t>
      </w:r>
      <w:r w:rsidRPr="00267EB6">
        <w:rPr>
          <w:sz w:val="20"/>
          <w:szCs w:val="20"/>
        </w:rPr>
        <w:tab/>
        <w:t>Подготовка в соответствии с требованиями пунктов 1 и 4 раздела A-VI/1 Кодекса ПДНВ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</w:t>
      </w:r>
      <w:r w:rsidRPr="00267EB6">
        <w:rPr>
          <w:sz w:val="20"/>
          <w:szCs w:val="20"/>
        </w:rPr>
        <w:tab/>
        <w:t>Подготовка специалиста с расширенной подготовкой по современным методам борьбы с пожаром в соответствии с пунктами 1 - 4 раздела A-VI/3 Кодекса ПДНВ (пункт 1 Правила VI/3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3</w:t>
      </w:r>
      <w:r w:rsidRPr="00267EB6">
        <w:rPr>
          <w:sz w:val="20"/>
          <w:szCs w:val="20"/>
        </w:rPr>
        <w:tab/>
        <w:t>Подготовка специалиста по спасательным шлюпкам и плотам и дежурным шлюпкам, не являющимся скоростными дежурными шлюпками, в соответствии с пунктами 1 - 4 раздела A-VI/2 Кодекса ПДНВ (пункт 1.3 Правила VI/2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4</w:t>
      </w:r>
      <w:r w:rsidRPr="00267EB6">
        <w:rPr>
          <w:sz w:val="20"/>
          <w:szCs w:val="20"/>
        </w:rPr>
        <w:tab/>
        <w:t>Подготовка специалиста по скоростным дежурным шлюпкам в соответствии с пунктами 7 - 10 раздела А-VI/2 Кодекса ПДНВ (пункты 2.2 и 2.3 Правила VI/2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5</w:t>
      </w:r>
      <w:r w:rsidRPr="00267EB6">
        <w:rPr>
          <w:sz w:val="20"/>
          <w:szCs w:val="20"/>
        </w:rPr>
        <w:tab/>
        <w:t>Подготовка в соответствии с пунктами 1 - 3 раздела A-VI/4 Кодекса ПДНВ (пункт 1 Правила VI/4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6</w:t>
      </w:r>
      <w:r w:rsidRPr="00267EB6">
        <w:rPr>
          <w:sz w:val="20"/>
          <w:szCs w:val="20"/>
        </w:rPr>
        <w:tab/>
        <w:t>Подготовка в соответствии с пунктами 4 - 6 раздела А-VI/4 Кодекса ПДНВ (пункт 2 Правила VI/4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7</w:t>
      </w:r>
      <w:r w:rsidRPr="00267EB6">
        <w:rPr>
          <w:sz w:val="20"/>
          <w:szCs w:val="20"/>
        </w:rPr>
        <w:tab/>
        <w:t>Начальная подготовка по проведению грузовых операций на нефтяных танкерах или танкерах-химовозах в соответствии с пунктом 1 раздела A-V/1-1 Кодекса ПДНВ (пункт 2.2 Правила V/1-1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8</w:t>
      </w:r>
      <w:r w:rsidRPr="00267EB6">
        <w:rPr>
          <w:sz w:val="20"/>
          <w:szCs w:val="20"/>
        </w:rPr>
        <w:tab/>
        <w:t>Подготовка по проведению грузовых операций на нефтяных танкерах по расширенной программе в соответствии с пунктом 2 раздела A-V/1-1 Кодекса ПДНВ (пункт 4.3 Правила V/1-1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9</w:t>
      </w:r>
      <w:r w:rsidRPr="00267EB6">
        <w:rPr>
          <w:sz w:val="20"/>
          <w:szCs w:val="20"/>
        </w:rPr>
        <w:tab/>
        <w:t>Подготовка по проведению грузовых операций на танкерах-химовозах по расширенной программе в соответствии с пунктом 3 раздела A-V/1-1 Кодекса ПДНВ (пункт 6.3 Правила V/1-1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10</w:t>
      </w:r>
      <w:r w:rsidRPr="00267EB6">
        <w:rPr>
          <w:sz w:val="20"/>
          <w:szCs w:val="20"/>
        </w:rPr>
        <w:tab/>
        <w:t>Начальная подготовка по проведению грузовых операций на газовозах в соответствии с пунктом 1 раздела A-V/1-2 Кодекса ПДНВ (пункт 2.2 Правила V/1-2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11</w:t>
      </w:r>
      <w:r w:rsidRPr="00267EB6">
        <w:rPr>
          <w:sz w:val="20"/>
          <w:szCs w:val="20"/>
        </w:rPr>
        <w:tab/>
        <w:t>Подготовка по проведению грузовых операций на газовозах по расширенной программе в соответствии с пунктом 2 раздела A-V/1-2 Кодекса ПДНВ (пункт 4.3 Правила V/1-2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12</w:t>
      </w:r>
      <w:r w:rsidRPr="00267EB6">
        <w:rPr>
          <w:sz w:val="20"/>
          <w:szCs w:val="20"/>
        </w:rPr>
        <w:tab/>
        <w:t>Подготовка по вопросам безопасности в соответствии с пунктом 2 раздела A-V/2 Кодекса ПДНВ (пункт 6 Правила V/2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13</w:t>
      </w:r>
      <w:r w:rsidRPr="00267EB6">
        <w:rPr>
          <w:sz w:val="20"/>
          <w:szCs w:val="20"/>
        </w:rPr>
        <w:tab/>
        <w:t>Подготовка по управлению неорганизованной массой людей на пассажирских судах в соответствии с пунктом 3 раздела A-V/2 Кодекса ПДНВ (пункт 7 Правила V/2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14</w:t>
      </w:r>
      <w:r w:rsidRPr="00267EB6">
        <w:rPr>
          <w:sz w:val="20"/>
          <w:szCs w:val="20"/>
        </w:rPr>
        <w:tab/>
        <w:t>Подготовка в отношении управления и поведения человека в критических ситуациях в соответствии с пунктом 4 раздела A-V/2 Кодекса ПДНВ (пункт 8 Правила V/2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15</w:t>
      </w:r>
      <w:r w:rsidRPr="00267EB6">
        <w:rPr>
          <w:sz w:val="20"/>
          <w:szCs w:val="20"/>
        </w:rPr>
        <w:tab/>
        <w:t>Подготовка по вопросам безопасности пассажиров и груза, а также водонепроницаемости корпуса в соответствии с пунктом 5 раздела А-V/2 Кодекса ПДНВ (пункт 9 Правила V/2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16</w:t>
      </w:r>
      <w:r w:rsidRPr="00267EB6">
        <w:rPr>
          <w:sz w:val="20"/>
          <w:szCs w:val="20"/>
        </w:rPr>
        <w:tab/>
        <w:t>Подготовка специалиста командного состава судна, ответственного за охрану судна (пункт 1.2 Правила VI/5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17</w:t>
      </w:r>
      <w:r w:rsidRPr="00267EB6">
        <w:rPr>
          <w:sz w:val="20"/>
          <w:szCs w:val="20"/>
        </w:rPr>
        <w:tab/>
        <w:t>Подготовка в соответствии пунктом 1 Правила VI/6 Конвенции ПДНВ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18</w:t>
      </w:r>
      <w:r w:rsidRPr="00267EB6">
        <w:rPr>
          <w:sz w:val="20"/>
          <w:szCs w:val="20"/>
        </w:rPr>
        <w:tab/>
        <w:t>Подготовка специалиста, имеющего назначенные обязанности по вопросам охраны, в соответствии с пунктами 6 - 8 раздела A-VI/6 Кодекса ПДНВ (пункт 4 Правила VI/6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19</w:t>
      </w:r>
      <w:r w:rsidRPr="00267EB6">
        <w:rPr>
          <w:sz w:val="20"/>
          <w:szCs w:val="20"/>
        </w:rPr>
        <w:tab/>
        <w:t>Подготовка по использованию радиолокационной станции (Таблица А-II/1 Кодекса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20</w:t>
      </w:r>
      <w:r w:rsidRPr="00267EB6">
        <w:rPr>
          <w:sz w:val="20"/>
          <w:szCs w:val="20"/>
        </w:rPr>
        <w:tab/>
        <w:t>Подготовка по использованию системы автоматической радиолокационной прокладки (таблица А-II/1 Кодекса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21</w:t>
      </w:r>
      <w:r w:rsidRPr="00267EB6">
        <w:rPr>
          <w:sz w:val="20"/>
          <w:szCs w:val="20"/>
        </w:rPr>
        <w:tab/>
        <w:t>Подготовка по использованию электронной картографической навигационной информационной системы (Таблица А-II/1 Кодекса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lastRenderedPageBreak/>
        <w:t>22</w:t>
      </w:r>
      <w:r w:rsidRPr="00267EB6">
        <w:rPr>
          <w:sz w:val="20"/>
          <w:szCs w:val="20"/>
        </w:rPr>
        <w:tab/>
        <w:t>Начальная подготовка для работы на судах, подпадающих под действие Кодекса МГТ в соответствии с пунктом 1 раздела A-V/3 Кодекса ПДНВ (пункт 5 Правила V/3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23</w:t>
      </w:r>
      <w:r w:rsidRPr="00267EB6">
        <w:rPr>
          <w:sz w:val="20"/>
          <w:szCs w:val="20"/>
        </w:rPr>
        <w:tab/>
        <w:t>Подготовка по расширенной программе для работы на судах, подпадающих под действие Кодекса МГТ в соответствии с пунктом 2 раздела A-V/3 Кодекса ПДНВ (пункт 8.1 Правила V/3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24</w:t>
      </w:r>
      <w:r w:rsidRPr="00267EB6">
        <w:rPr>
          <w:sz w:val="20"/>
          <w:szCs w:val="20"/>
        </w:rPr>
        <w:tab/>
        <w:t>Начальная подготовка для судов, эксплуатирующихся в полярных водах, в соответствии с пунктом 1 раздела A-V/4 Кодекса ПДНВ (пункт 2 Правила V/4 Конвенции ПДНВ)</w:t>
      </w:r>
    </w:p>
    <w:p w:rsidR="00521807" w:rsidRPr="00267EB6" w:rsidRDefault="00267EB6" w:rsidP="00267EB6">
      <w:pPr>
        <w:pStyle w:val="ConsPlusNormal"/>
        <w:ind w:firstLine="540"/>
        <w:jc w:val="both"/>
        <w:rPr>
          <w:sz w:val="20"/>
          <w:szCs w:val="20"/>
        </w:rPr>
      </w:pPr>
      <w:r w:rsidRPr="00267EB6">
        <w:rPr>
          <w:sz w:val="20"/>
          <w:szCs w:val="20"/>
        </w:rPr>
        <w:t>25</w:t>
      </w:r>
      <w:r w:rsidRPr="00267EB6">
        <w:rPr>
          <w:sz w:val="20"/>
          <w:szCs w:val="20"/>
        </w:rPr>
        <w:tab/>
        <w:t>Подготовка по расширенной программе для судов, эксплуатирующихся в полярных водах, в соответствии с пунктом 2 Раздела A-V/4 Кодекса ПДНВ (пункт 4.3 Правила V/4 Конвенции ПДНВ)</w:t>
      </w:r>
    </w:p>
    <w:p w:rsidR="00267EB6" w:rsidRPr="00267EB6" w:rsidRDefault="00267EB6" w:rsidP="00267EB6">
      <w:pPr>
        <w:pStyle w:val="ConsPlusNormal"/>
        <w:ind w:firstLine="540"/>
        <w:jc w:val="both"/>
        <w:rPr>
          <w:sz w:val="24"/>
          <w:szCs w:val="24"/>
        </w:rPr>
      </w:pPr>
    </w:p>
    <w:p w:rsidR="00906C7F" w:rsidRPr="00DD78DE" w:rsidRDefault="00A3183C" w:rsidP="00906C7F">
      <w:pPr>
        <w:pStyle w:val="ConsPlusNormal"/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 xml:space="preserve">Приложение: </w:t>
      </w:r>
    </w:p>
    <w:p w:rsidR="00906C7F" w:rsidRPr="00DD78DE" w:rsidRDefault="00906C7F" w:rsidP="008050C7">
      <w:pPr>
        <w:pStyle w:val="ConsPlusNormal"/>
        <w:numPr>
          <w:ilvl w:val="0"/>
          <w:numId w:val="2"/>
        </w:numPr>
        <w:ind w:firstLine="518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Рабочий проект (включая спецификацию программно-аппаратных средств);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К</w:t>
      </w:r>
      <w:r w:rsidR="00906C7F" w:rsidRPr="00DD78DE">
        <w:rPr>
          <w:sz w:val="24"/>
          <w:szCs w:val="24"/>
        </w:rPr>
        <w:t>опия акта приемки выполненных работ по строительству объекта или центра;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О</w:t>
      </w:r>
      <w:r w:rsidR="00906C7F" w:rsidRPr="00DD78DE">
        <w:rPr>
          <w:sz w:val="24"/>
          <w:szCs w:val="24"/>
        </w:rPr>
        <w:t>тчет о натурных испытаниях (если применимо);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Р</w:t>
      </w:r>
      <w:r w:rsidR="00906C7F" w:rsidRPr="00DD78DE">
        <w:rPr>
          <w:sz w:val="24"/>
          <w:szCs w:val="24"/>
        </w:rPr>
        <w:t>азрешения на использование радиочастот и эксплуатацию аппаратуры (радиоэлектронных средств);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Л</w:t>
      </w:r>
      <w:r w:rsidR="00906C7F" w:rsidRPr="00DD78DE">
        <w:rPr>
          <w:sz w:val="24"/>
          <w:szCs w:val="24"/>
        </w:rPr>
        <w:t>ицензия на право ведения образовательной деятельности (для центров);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К</w:t>
      </w:r>
      <w:r w:rsidR="00906C7F" w:rsidRPr="00DD78DE">
        <w:rPr>
          <w:sz w:val="24"/>
          <w:szCs w:val="24"/>
        </w:rPr>
        <w:t>опии свидетельств об одобрении типов аппаратуры;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С</w:t>
      </w:r>
      <w:r w:rsidR="00906C7F" w:rsidRPr="00DD78DE">
        <w:rPr>
          <w:sz w:val="24"/>
          <w:szCs w:val="24"/>
        </w:rPr>
        <w:t>писок штатного персонала с приложением копий документов о квалификации;</w:t>
      </w:r>
    </w:p>
    <w:p w:rsidR="00906C7F" w:rsidRPr="00DD78DE" w:rsidRDefault="00DF5CCE" w:rsidP="00906C7F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П</w:t>
      </w:r>
      <w:r w:rsidR="00906C7F" w:rsidRPr="00DD78DE">
        <w:rPr>
          <w:sz w:val="24"/>
          <w:szCs w:val="24"/>
        </w:rPr>
        <w:t>еречень имеющейся документации и пособий: учебные программы (для центров), приказы, распоряжения, положения, инструкции, в том числе должностные инструкции персонала, а также другие документы, касающиеся обеспечения выполнения функций цен</w:t>
      </w:r>
      <w:r w:rsidR="00521807" w:rsidRPr="00DD78DE">
        <w:rPr>
          <w:sz w:val="24"/>
          <w:szCs w:val="24"/>
        </w:rPr>
        <w:t>тра;</w:t>
      </w:r>
    </w:p>
    <w:p w:rsidR="00FC16FD" w:rsidRPr="00DD78DE" w:rsidRDefault="00FC16FD" w:rsidP="00FC16FD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18"/>
        <w:jc w:val="both"/>
        <w:rPr>
          <w:rFonts w:eastAsiaTheme="minorHAnsi"/>
          <w:lang w:eastAsia="en-US"/>
        </w:rPr>
      </w:pPr>
      <w:r w:rsidRPr="00DD78DE">
        <w:rPr>
          <w:rFonts w:eastAsiaTheme="minorHAnsi"/>
          <w:lang w:eastAsia="en-US"/>
        </w:rPr>
        <w:t>Информация об изменении состава и спецификации программно-аппаратных средств, конфигурации системы, района (зоны) действия технических средств или других технико-эксплуатационных характеристик (что применимо), изменениях, связанных с персоналом, а также информацию о нарушениях или недостатках в работе, выявленных надзорными органами, и сведения об их устранении</w:t>
      </w:r>
      <w:r w:rsidR="00521807" w:rsidRPr="00DD78DE">
        <w:rPr>
          <w:rFonts w:eastAsiaTheme="minorHAnsi"/>
          <w:lang w:eastAsia="en-US"/>
        </w:rPr>
        <w:t>;</w:t>
      </w:r>
    </w:p>
    <w:p w:rsidR="00DA281B" w:rsidRPr="00DD78DE" w:rsidRDefault="00DA281B" w:rsidP="00DA281B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Полное и сокращенное наименования и адреса собственника и УТЦ, их адреса, номера телефонов, факса, адресов электронной почты, веб-сайтов,  на р</w:t>
      </w:r>
      <w:r w:rsidR="00521807" w:rsidRPr="00DD78DE">
        <w:rPr>
          <w:sz w:val="24"/>
          <w:szCs w:val="24"/>
        </w:rPr>
        <w:t>усском и английском языках;</w:t>
      </w:r>
    </w:p>
    <w:p w:rsidR="005B023E" w:rsidRPr="00DD78DE" w:rsidRDefault="005B023E" w:rsidP="00DA281B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 xml:space="preserve">Банковские реквизиты (для </w:t>
      </w:r>
      <w:r w:rsidR="002F533B" w:rsidRPr="00DD78DE">
        <w:rPr>
          <w:sz w:val="24"/>
          <w:szCs w:val="24"/>
        </w:rPr>
        <w:t xml:space="preserve">заключения </w:t>
      </w:r>
      <w:r w:rsidR="00521807" w:rsidRPr="00DD78DE">
        <w:rPr>
          <w:sz w:val="24"/>
          <w:szCs w:val="24"/>
        </w:rPr>
        <w:t>договора);</w:t>
      </w:r>
    </w:p>
    <w:p w:rsidR="00E44012" w:rsidRPr="00DD78DE" w:rsidRDefault="00E44012" w:rsidP="00DA281B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Устав</w:t>
      </w:r>
      <w:r w:rsidR="00521807" w:rsidRPr="00DD78DE">
        <w:rPr>
          <w:sz w:val="24"/>
          <w:szCs w:val="24"/>
        </w:rPr>
        <w:t>, положение тренажерного центра;</w:t>
      </w:r>
    </w:p>
    <w:p w:rsidR="00521807" w:rsidRPr="00DD78DE" w:rsidRDefault="00521807" w:rsidP="00DA281B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Акт ССК (системы стандартов качества);</w:t>
      </w:r>
    </w:p>
    <w:p w:rsidR="00521807" w:rsidRPr="00DD78DE" w:rsidRDefault="00521807" w:rsidP="00DA281B">
      <w:pPr>
        <w:pStyle w:val="ConsPlusNormal"/>
        <w:numPr>
          <w:ilvl w:val="0"/>
          <w:numId w:val="2"/>
        </w:numPr>
        <w:ind w:firstLine="540"/>
        <w:jc w:val="both"/>
        <w:rPr>
          <w:sz w:val="24"/>
          <w:szCs w:val="24"/>
        </w:rPr>
      </w:pPr>
      <w:r w:rsidRPr="00DD78DE">
        <w:rPr>
          <w:sz w:val="24"/>
          <w:szCs w:val="24"/>
        </w:rPr>
        <w:t>Сертификат СМК (системы менеджмента качества).</w:t>
      </w:r>
    </w:p>
    <w:p w:rsidR="00A3183C" w:rsidRPr="00DD78DE" w:rsidRDefault="00A3183C" w:rsidP="00A3183C">
      <w:pPr>
        <w:jc w:val="both"/>
      </w:pPr>
    </w:p>
    <w:p w:rsidR="00A3183C" w:rsidRPr="00DD78DE" w:rsidRDefault="00A3183C" w:rsidP="00A3183C">
      <w:pPr>
        <w:jc w:val="both"/>
      </w:pPr>
    </w:p>
    <w:p w:rsidR="00A3183C" w:rsidRPr="00DD78DE" w:rsidRDefault="00A3183C" w:rsidP="00A3183C">
      <w:pPr>
        <w:jc w:val="both"/>
      </w:pPr>
    </w:p>
    <w:p w:rsidR="00A3183C" w:rsidRPr="00DD78DE" w:rsidRDefault="00A3183C" w:rsidP="00A3183C">
      <w:pPr>
        <w:jc w:val="both"/>
        <w:rPr>
          <w:sz w:val="28"/>
          <w:szCs w:val="28"/>
        </w:rPr>
      </w:pPr>
      <w:r w:rsidRPr="00DD78DE">
        <w:rPr>
          <w:sz w:val="28"/>
          <w:szCs w:val="28"/>
        </w:rPr>
        <w:t>Руководитель</w:t>
      </w:r>
      <w:r w:rsidRPr="00DD78DE">
        <w:rPr>
          <w:sz w:val="28"/>
          <w:szCs w:val="28"/>
        </w:rPr>
        <w:tab/>
      </w:r>
      <w:r w:rsidRPr="00DD78DE">
        <w:rPr>
          <w:sz w:val="28"/>
          <w:szCs w:val="28"/>
        </w:rPr>
        <w:tab/>
      </w:r>
      <w:r w:rsidRPr="00DD78DE">
        <w:rPr>
          <w:sz w:val="28"/>
          <w:szCs w:val="28"/>
        </w:rPr>
        <w:tab/>
      </w:r>
      <w:r w:rsidRPr="00DD78DE">
        <w:rPr>
          <w:sz w:val="28"/>
          <w:szCs w:val="28"/>
        </w:rPr>
        <w:tab/>
      </w:r>
      <w:r w:rsidRPr="00DD78DE">
        <w:rPr>
          <w:sz w:val="28"/>
          <w:szCs w:val="28"/>
        </w:rPr>
        <w:tab/>
      </w:r>
      <w:r w:rsidRPr="00DD78DE">
        <w:rPr>
          <w:sz w:val="28"/>
          <w:szCs w:val="28"/>
        </w:rPr>
        <w:tab/>
        <w:t xml:space="preserve">                     (Ф.И.О.)</w:t>
      </w:r>
    </w:p>
    <w:p w:rsidR="00CC2C6E" w:rsidRPr="00DD78DE" w:rsidRDefault="00CC2C6E">
      <w:pPr>
        <w:rPr>
          <w:sz w:val="28"/>
          <w:szCs w:val="28"/>
        </w:rPr>
      </w:pPr>
    </w:p>
    <w:sectPr w:rsidR="00CC2C6E" w:rsidRPr="00DD78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F88" w:rsidRDefault="00783F88" w:rsidP="0052037F">
      <w:r>
        <w:separator/>
      </w:r>
    </w:p>
  </w:endnote>
  <w:endnote w:type="continuationSeparator" w:id="0">
    <w:p w:rsidR="00783F88" w:rsidRDefault="00783F88" w:rsidP="0052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F88" w:rsidRDefault="00783F88" w:rsidP="0052037F">
      <w:r>
        <w:separator/>
      </w:r>
    </w:p>
  </w:footnote>
  <w:footnote w:type="continuationSeparator" w:id="0">
    <w:p w:rsidR="00783F88" w:rsidRDefault="00783F88" w:rsidP="0052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136759"/>
      <w:docPartObj>
        <w:docPartGallery w:val="Watermarks"/>
        <w:docPartUnique/>
      </w:docPartObj>
    </w:sdtPr>
    <w:sdtContent>
      <w:p w:rsidR="0052037F" w:rsidRDefault="00000000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4E12"/>
    <w:multiLevelType w:val="hybridMultilevel"/>
    <w:tmpl w:val="149A9B2A"/>
    <w:lvl w:ilvl="0" w:tplc="6ABE8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5F0F0C"/>
    <w:multiLevelType w:val="hybridMultilevel"/>
    <w:tmpl w:val="5970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9337">
    <w:abstractNumId w:val="1"/>
  </w:num>
  <w:num w:numId="2" w16cid:durableId="10356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E5"/>
    <w:rsid w:val="00046CF0"/>
    <w:rsid w:val="00267EB6"/>
    <w:rsid w:val="002B5B59"/>
    <w:rsid w:val="002F533B"/>
    <w:rsid w:val="00347D90"/>
    <w:rsid w:val="00394AE5"/>
    <w:rsid w:val="00461C75"/>
    <w:rsid w:val="0052037F"/>
    <w:rsid w:val="00521807"/>
    <w:rsid w:val="005B023E"/>
    <w:rsid w:val="005C65CD"/>
    <w:rsid w:val="00703F56"/>
    <w:rsid w:val="00783F88"/>
    <w:rsid w:val="008050C7"/>
    <w:rsid w:val="00906C7F"/>
    <w:rsid w:val="00963618"/>
    <w:rsid w:val="00A3183C"/>
    <w:rsid w:val="00AF57A8"/>
    <w:rsid w:val="00CA19F5"/>
    <w:rsid w:val="00CC2C6E"/>
    <w:rsid w:val="00DA281B"/>
    <w:rsid w:val="00DA68B7"/>
    <w:rsid w:val="00DD78DE"/>
    <w:rsid w:val="00DF5CCE"/>
    <w:rsid w:val="00E44012"/>
    <w:rsid w:val="00F77AE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08319"/>
  <w15:docId w15:val="{61CC56D1-CAE6-4E63-A6EE-A6F9AA2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3C"/>
    <w:pPr>
      <w:ind w:left="720"/>
      <w:contextualSpacing/>
    </w:pPr>
  </w:style>
  <w:style w:type="paragraph" w:customStyle="1" w:styleId="ConsPlusNormal">
    <w:name w:val="ConsPlusNormal"/>
    <w:rsid w:val="0090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203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0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203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20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0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9B3F-EAD9-40C0-9CBA-6A725F0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dpp_nach</dc:creator>
  <cp:keywords/>
  <dc:description/>
  <cp:lastModifiedBy>ДПП</cp:lastModifiedBy>
  <cp:revision>20</cp:revision>
  <dcterms:created xsi:type="dcterms:W3CDTF">2016-02-05T07:52:00Z</dcterms:created>
  <dcterms:modified xsi:type="dcterms:W3CDTF">2022-11-14T12:27:00Z</dcterms:modified>
</cp:coreProperties>
</file>