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75" w:rsidRPr="00515775" w:rsidRDefault="0051577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15775">
        <w:rPr>
          <w:rFonts w:ascii="Times New Roman" w:hAnsi="Times New Roman" w:cs="Times New Roman"/>
          <w:sz w:val="26"/>
          <w:szCs w:val="26"/>
        </w:rPr>
        <w:t>ПРИМЕЧАНИЕ. В случае если юридическое лицо просит вернуть государственную пошлину в связи с не указанием в поле «Назначение платежа» фамилии и инициалов аттестуемого работника</w:t>
      </w:r>
      <w:r w:rsidR="004C108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заявлении на возврат госпошлины указывается причина возврата</w:t>
      </w:r>
      <w:r w:rsidRPr="00515775">
        <w:rPr>
          <w:rFonts w:ascii="Times New Roman" w:hAnsi="Times New Roman" w:cs="Times New Roman"/>
          <w:sz w:val="26"/>
          <w:szCs w:val="26"/>
        </w:rPr>
        <w:t xml:space="preserve">: </w:t>
      </w:r>
      <w:r w:rsidR="004C1089">
        <w:rPr>
          <w:rFonts w:ascii="Times New Roman" w:hAnsi="Times New Roman" w:cs="Times New Roman"/>
          <w:sz w:val="26"/>
          <w:szCs w:val="26"/>
        </w:rPr>
        <w:t>в соответствии с п.п. 1 п.1. ст. 333.40 Налогового кодекса</w:t>
      </w:r>
    </w:p>
    <w:sectPr w:rsidR="00515775" w:rsidRPr="0051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75"/>
    <w:rsid w:val="004C1089"/>
    <w:rsid w:val="00515775"/>
    <w:rsid w:val="0084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EF9C0-35C8-4005-9C59-D79B7848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</cp:lastModifiedBy>
  <cp:revision>2</cp:revision>
  <dcterms:created xsi:type="dcterms:W3CDTF">2018-02-19T13:11:00Z</dcterms:created>
  <dcterms:modified xsi:type="dcterms:W3CDTF">2018-02-19T13:11:00Z</dcterms:modified>
</cp:coreProperties>
</file>